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20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26222" cy="117148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6809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2526222" cy="1171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8.92pt;height:92.2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200"/>
        <w:rPr>
          <w:rFonts w:ascii="Arial" w:hAnsi="Arial" w:eastAsia="Arial" w:cs="Arial"/>
          <w:b/>
          <w:bCs/>
          <w:color w:val="000000"/>
          <w:sz w:val="34"/>
          <w:szCs w:val="3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76"/>
        </w:rPr>
        <w:t xml:space="preserve">Guide du contributeur</w:t>
        <w:br/>
      </w:r>
      <w:r>
        <w:rPr>
          <w:rFonts w:ascii="Arial" w:hAnsi="Arial" w:eastAsia="Arial" w:cs="Arial"/>
          <w:b/>
          <w:color w:val="000000"/>
          <w:sz w:val="34"/>
        </w:rPr>
        <w:t xml:space="preserve">La Rosêe, le réseau des Tiers-Lieux d’Occitanie</w:t>
      </w:r>
      <w:r>
        <w:rPr>
          <w:rFonts w:ascii="Arial" w:hAnsi="Arial" w:eastAsia="Arial" w:cs="Arial"/>
          <w:b/>
          <w:bCs/>
          <w:color w:val="000000"/>
          <w:sz w:val="34"/>
          <w:szCs w:val="34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4"/>
          <w:szCs w:val="34"/>
          <w:highlight w:val="none"/>
        </w:rPr>
      </w:r>
    </w:p>
    <w:p>
      <w:pPr>
        <w:ind w:left="120" w:right="12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6"/>
        </w:rPr>
        <w:t xml:space="preserve">Bienvenue ! </w:t>
        <w:br/>
        <w:br/>
        <w:t xml:space="preserve">Ce document va vous aider à évaluer votre implication, à vous orienter dans les espaces de travail et les outils contributifs. </w:t>
        <w:br/>
        <w:br/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6"/>
        </w:rPr>
        <w:t xml:space="preserve">Mais avant tout, n'hésitez pas à prendre directement rendez-vous avec nos animateur.ices, ils sont là pour vous guider : </w:t>
      </w:r>
      <w:hyperlink r:id="rId10" w:tooltip="https://cloud.tierslieuxoccitanie.com/index.php/s/YDAKAiG8kLSEFCj" w:history="1">
        <w:r>
          <w:rPr>
            <w:rStyle w:val="906"/>
            <w:rFonts w:ascii="Arial" w:hAnsi="Arial" w:eastAsia="Arial" w:cs="Arial"/>
            <w:color w:val="1155cc"/>
            <w:sz w:val="36"/>
            <w:u w:val="single"/>
          </w:rPr>
          <w:t xml:space="preserve">prendre rendez vous </w:t>
        </w:r>
      </w:hyperlink>
      <w:r/>
      <w:r/>
    </w:p>
    <w:p>
      <w:pPr>
        <w:ind w:left="120" w:right="12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/>
    </w:p>
    <w:p>
      <w:pPr>
        <w:pStyle w:val="928"/>
        <w:numPr>
          <w:ilvl w:val="0"/>
          <w:numId w:val="1"/>
        </w:numPr>
        <w:ind w:right="0"/>
        <w:spacing w:before="0" w:after="0"/>
        <w:rPr>
          <w:rFonts w:ascii="Arial" w:hAnsi="Arial" w:eastAsia="Arial" w:cs="Arial"/>
          <w:color w:val="000000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4"/>
        </w:rPr>
        <w:t xml:space="preserve">l</w:t>
      </w:r>
      <w:r>
        <w:rPr>
          <w:rFonts w:ascii="Arial" w:hAnsi="Arial" w:eastAsia="Arial" w:cs="Arial"/>
          <w:color w:val="000000"/>
          <w:sz w:val="36"/>
        </w:rPr>
        <w:t xml:space="preserve">es niveaux et moyens d’implications</w:t>
      </w:r>
      <w:r>
        <w:rPr>
          <w:rFonts w:ascii="Arial" w:hAnsi="Arial" w:eastAsia="Arial" w:cs="Arial"/>
          <w:color w:val="000000"/>
          <w:sz w:val="36"/>
          <w:szCs w:val="36"/>
        </w:rPr>
      </w:r>
      <w:r>
        <w:rPr>
          <w:rFonts w:ascii="Arial" w:hAnsi="Arial" w:eastAsia="Arial" w:cs="Arial"/>
          <w:color w:val="000000"/>
          <w:sz w:val="36"/>
          <w:szCs w:val="36"/>
        </w:rPr>
      </w:r>
    </w:p>
    <w:p>
      <w:pPr>
        <w:pStyle w:val="928"/>
        <w:numPr>
          <w:ilvl w:val="0"/>
          <w:numId w:val="1"/>
        </w:numPr>
        <w:ind w:right="0"/>
        <w:spacing w:before="0" w:after="0"/>
        <w:rPr>
          <w:rFonts w:ascii="Arial" w:hAnsi="Arial" w:eastAsia="Arial" w:cs="Arial"/>
          <w:color w:val="000000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6"/>
        </w:rPr>
      </w:r>
      <w:r>
        <w:rPr>
          <w:rFonts w:ascii="Arial" w:hAnsi="Arial" w:eastAsia="Arial" w:cs="Arial"/>
          <w:color w:val="000000"/>
          <w:sz w:val="36"/>
        </w:rPr>
        <w:t xml:space="preserve">les adresses utiles </w:t>
      </w:r>
      <w:r>
        <w:rPr>
          <w:rFonts w:ascii="Arial" w:hAnsi="Arial" w:eastAsia="Arial" w:cs="Arial"/>
          <w:color w:val="000000"/>
          <w:sz w:val="36"/>
          <w:szCs w:val="36"/>
        </w:rPr>
      </w:r>
      <w:r>
        <w:rPr>
          <w:rFonts w:ascii="Arial" w:hAnsi="Arial" w:eastAsia="Arial" w:cs="Arial"/>
          <w:color w:val="000000"/>
          <w:sz w:val="36"/>
          <w:szCs w:val="36"/>
        </w:rPr>
      </w:r>
    </w:p>
    <w:p>
      <w:pPr>
        <w:pStyle w:val="928"/>
        <w:numPr>
          <w:ilvl w:val="0"/>
          <w:numId w:val="1"/>
        </w:numPr>
        <w:ind w:right="0"/>
        <w:spacing w:before="0" w:after="0"/>
        <w:rPr>
          <w:rFonts w:ascii="Arial" w:hAnsi="Arial" w:eastAsia="Arial" w:cs="Arial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6"/>
        </w:rPr>
      </w:r>
      <w:r>
        <w:rPr>
          <w:rFonts w:ascii="Arial" w:hAnsi="Arial" w:eastAsia="Arial" w:cs="Arial"/>
          <w:color w:val="000000"/>
          <w:sz w:val="36"/>
        </w:rPr>
        <w:t xml:space="preserve">les outils pour contribuer</w:t>
        <w:br/>
      </w:r>
      <w:r>
        <w:rPr>
          <w:rFonts w:ascii="Arial" w:hAnsi="Arial" w:eastAsia="Arial" w:cs="Arial"/>
          <w:sz w:val="36"/>
          <w:szCs w:val="36"/>
        </w:rPr>
      </w:r>
      <w:r>
        <w:rPr>
          <w:rFonts w:ascii="Arial" w:hAnsi="Arial" w:eastAsia="Arial" w:cs="Arial"/>
          <w:sz w:val="36"/>
          <w:szCs w:val="36"/>
        </w:rPr>
      </w:r>
    </w:p>
    <w:p>
      <w:pPr>
        <w:shd w:val="nil" w:color="auto"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42"/>
          <w:highlight w:val="none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spacing w:before="0" w:after="0"/>
        <w:rPr>
          <w:rFonts w:ascii="Arial" w:hAnsi="Arial" w:eastAsia="Arial" w:cs="Arial"/>
          <w:color w:val="000000"/>
          <w:sz w:val="42"/>
          <w:szCs w:val="4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42"/>
        </w:rPr>
        <w:t xml:space="preserve">Les niveaux d’implication</w:t>
      </w:r>
      <w:r>
        <w:rPr>
          <w:rFonts w:ascii="Arial" w:hAnsi="Arial" w:eastAsia="Arial" w:cs="Arial"/>
          <w:color w:val="000000"/>
          <w:sz w:val="42"/>
          <w:szCs w:val="42"/>
          <w:highlight w:val="none"/>
        </w:rPr>
      </w:r>
      <w:r>
        <w:rPr>
          <w:rFonts w:ascii="Arial" w:hAnsi="Arial" w:eastAsia="Arial" w:cs="Arial"/>
          <w:color w:val="000000"/>
          <w:sz w:val="42"/>
          <w:szCs w:val="42"/>
          <w:highlight w:val="none"/>
        </w:rPr>
      </w:r>
    </w:p>
    <w:p>
      <w:pPr>
        <w:ind w:left="0" w:right="12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34343"/>
          <w:sz w:val="28"/>
        </w:rPr>
      </w:r>
      <w:r>
        <w:rPr>
          <w:rFonts w:hint="default" w:ascii="Abyssinica SIL" w:hAnsi="Abyssinica SIL" w:eastAsia="Abyssinica SIL" w:cs="Abyssinica SIL"/>
          <w:b/>
          <w:color w:val="a9d08d" w:themeColor="accent6" w:themeTint="99"/>
          <w:sz w:val="40"/>
          <w:szCs w:val="40"/>
        </w:rPr>
        <w:t xml:space="preserve">⊙</w:t>
      </w:r>
      <w:r>
        <w:rPr>
          <w:rFonts w:ascii="Arial" w:hAnsi="Arial" w:eastAsia="Arial" w:cs="Arial"/>
          <w:b/>
          <w:color w:val="a9d08d" w:themeColor="accent6" w:themeTint="99"/>
          <w:sz w:val="28"/>
        </w:rPr>
        <w:t xml:space="preserve"> </w:t>
      </w:r>
      <w:r>
        <w:rPr>
          <w:rFonts w:ascii="Arial" w:hAnsi="Arial" w:eastAsia="Arial" w:cs="Arial"/>
          <w:b/>
          <w:color w:val="a9d08d" w:themeColor="accent6" w:themeTint="99"/>
          <w:sz w:val="30"/>
        </w:rPr>
        <w:t xml:space="preserve">J’interagis avec ma communauté </w:t>
      </w:r>
      <w:r>
        <w:rPr>
          <w:rFonts w:ascii="Arial" w:hAnsi="Arial" w:eastAsia="Arial" w:cs="Arial"/>
          <w:b/>
          <w:color w:val="434343"/>
          <w:sz w:val="30"/>
        </w:rPr>
        <w:br/>
      </w:r>
      <w:r/>
    </w:p>
    <w:p>
      <w:pPr>
        <w:pStyle w:val="928"/>
        <w:numPr>
          <w:ilvl w:val="0"/>
          <w:numId w:val="4"/>
        </w:numPr>
        <w:ind w:right="0"/>
        <w:spacing w:before="0" w:after="0"/>
        <w:rPr>
          <w:rFonts w:ascii="Arial" w:hAnsi="Arial" w:eastAsia="Arial" w:cs="Arial"/>
          <w:color w:val="666666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  <w:t xml:space="preserve">Je participe aux événement du réseau </w:t>
      </w:r>
      <w:r>
        <w:rPr>
          <w:rFonts w:ascii="Arial" w:hAnsi="Arial" w:eastAsia="Arial" w:cs="Arial"/>
          <w:color w:val="666666"/>
          <w:sz w:val="26"/>
          <w:szCs w:val="26"/>
        </w:rPr>
      </w:r>
      <w:r>
        <w:rPr>
          <w:rFonts w:ascii="Arial" w:hAnsi="Arial" w:eastAsia="Arial" w:cs="Arial"/>
          <w:color w:val="666666"/>
          <w:sz w:val="26"/>
          <w:szCs w:val="26"/>
        </w:rPr>
      </w:r>
    </w:p>
    <w:p>
      <w:pPr>
        <w:pStyle w:val="928"/>
        <w:numPr>
          <w:ilvl w:val="1"/>
          <w:numId w:val="4"/>
        </w:numPr>
        <w:ind w:right="0"/>
        <w:spacing w:before="0" w:after="0"/>
        <w:rPr>
          <w:rFonts w:ascii="Arial" w:hAnsi="Arial" w:eastAsia="Arial" w:cs="Arial"/>
          <w:color w:val="66666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</w:r>
      <w:r>
        <w:rPr>
          <w:rFonts w:ascii="Arial" w:hAnsi="Arial" w:eastAsia="Arial" w:cs="Arial"/>
          <w:color w:val="666666"/>
          <w:sz w:val="22"/>
        </w:rPr>
        <w:t xml:space="preserve">Grandes Rencontres régionales bi-annuelles et aux autres événement de La Rosêe</w:t>
        <w:br/>
      </w:r>
      <w:r>
        <w:rPr>
          <w:rFonts w:ascii="Arial" w:hAnsi="Arial" w:eastAsia="Arial" w:cs="Arial"/>
          <w:color w:val="666666"/>
          <w:sz w:val="22"/>
          <w:szCs w:val="22"/>
        </w:rPr>
      </w:r>
      <w:r>
        <w:rPr>
          <w:rFonts w:ascii="Arial" w:hAnsi="Arial" w:eastAsia="Arial" w:cs="Arial"/>
          <w:color w:val="666666"/>
          <w:sz w:val="22"/>
          <w:szCs w:val="22"/>
        </w:rPr>
      </w:r>
    </w:p>
    <w:p>
      <w:pPr>
        <w:pStyle w:val="928"/>
        <w:numPr>
          <w:ilvl w:val="0"/>
          <w:numId w:val="4"/>
        </w:numPr>
        <w:ind w:right="0"/>
        <w:spacing w:before="0" w:after="0"/>
        <w:rPr>
          <w:rFonts w:ascii="Arial" w:hAnsi="Arial" w:eastAsia="Arial" w:cs="Arial"/>
          <w:color w:val="666666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2"/>
        </w:rPr>
      </w:r>
      <w:r>
        <w:rPr>
          <w:rFonts w:ascii="Arial" w:hAnsi="Arial" w:eastAsia="Arial" w:cs="Arial"/>
          <w:color w:val="666666"/>
          <w:sz w:val="26"/>
        </w:rPr>
        <w:t xml:space="preserve">J’interagis sur le Chat</w:t>
      </w:r>
      <w:r>
        <w:rPr>
          <w:rFonts w:ascii="Arial" w:hAnsi="Arial" w:eastAsia="Arial" w:cs="Arial"/>
          <w:color w:val="666666"/>
          <w:sz w:val="26"/>
          <w:szCs w:val="26"/>
        </w:rPr>
      </w:r>
      <w:r>
        <w:rPr>
          <w:rFonts w:ascii="Arial" w:hAnsi="Arial" w:eastAsia="Arial" w:cs="Arial"/>
          <w:color w:val="666666"/>
          <w:sz w:val="26"/>
          <w:szCs w:val="26"/>
        </w:rPr>
      </w:r>
    </w:p>
    <w:p>
      <w:pPr>
        <w:pStyle w:val="928"/>
        <w:numPr>
          <w:ilvl w:val="1"/>
          <w:numId w:val="4"/>
        </w:numPr>
        <w:ind w:right="0"/>
        <w:spacing w:before="0" w:after="0"/>
        <w:rPr>
          <w:rFonts w:ascii="Arial" w:hAnsi="Arial" w:eastAsia="Arial" w:cs="Arial"/>
          <w:color w:val="66666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</w:r>
      <w:r>
        <w:rPr>
          <w:rFonts w:ascii="Arial" w:hAnsi="Arial" w:eastAsia="Arial" w:cs="Arial"/>
          <w:color w:val="666666"/>
          <w:sz w:val="22"/>
        </w:rPr>
        <w:t xml:space="preserve">Je réagis aux posts et réponds aux sondages </w:t>
      </w:r>
      <w:r>
        <w:rPr>
          <w:rFonts w:ascii="Arial" w:hAnsi="Arial" w:eastAsia="Arial" w:cs="Arial"/>
          <w:color w:val="666666"/>
          <w:sz w:val="22"/>
          <w:szCs w:val="22"/>
        </w:rPr>
      </w:r>
      <w:r>
        <w:rPr>
          <w:rFonts w:ascii="Arial" w:hAnsi="Arial" w:eastAsia="Arial" w:cs="Arial"/>
          <w:color w:val="666666"/>
          <w:sz w:val="22"/>
          <w:szCs w:val="22"/>
        </w:rPr>
      </w:r>
    </w:p>
    <w:p>
      <w:pPr>
        <w:pStyle w:val="928"/>
        <w:numPr>
          <w:ilvl w:val="1"/>
          <w:numId w:val="4"/>
        </w:numPr>
        <w:ind w:right="0"/>
        <w:spacing w:before="0" w:after="0"/>
        <w:rPr>
          <w:rFonts w:ascii="Arial" w:hAnsi="Arial" w:eastAsia="Arial" w:cs="Arial"/>
          <w:color w:val="66666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2"/>
        </w:rPr>
      </w:r>
      <w:r>
        <w:rPr>
          <w:rFonts w:ascii="Arial" w:hAnsi="Arial" w:eastAsia="Arial" w:cs="Arial"/>
          <w:color w:val="666666"/>
          <w:sz w:val="22"/>
        </w:rPr>
        <w:t xml:space="preserve">Je partage mes bons plans sur le canal #bon-tuyaux</w:t>
      </w:r>
      <w:r>
        <w:rPr>
          <w:rFonts w:ascii="Arial" w:hAnsi="Arial" w:eastAsia="Arial" w:cs="Arial"/>
          <w:color w:val="666666"/>
          <w:sz w:val="22"/>
          <w:szCs w:val="22"/>
        </w:rPr>
      </w:r>
      <w:r>
        <w:rPr>
          <w:rFonts w:ascii="Arial" w:hAnsi="Arial" w:eastAsia="Arial" w:cs="Arial"/>
          <w:color w:val="666666"/>
          <w:sz w:val="22"/>
          <w:szCs w:val="22"/>
        </w:rPr>
      </w:r>
    </w:p>
    <w:p>
      <w:pPr>
        <w:pStyle w:val="928"/>
        <w:numPr>
          <w:ilvl w:val="1"/>
          <w:numId w:val="4"/>
        </w:numPr>
        <w:ind w:right="0"/>
        <w:spacing w:before="0" w:after="0"/>
        <w:rPr>
          <w:rFonts w:ascii="Arial" w:hAnsi="Arial" w:eastAsia="Arial" w:cs="Arial"/>
          <w:color w:val="66666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2"/>
        </w:rPr>
      </w:r>
      <w:r>
        <w:rPr>
          <w:rFonts w:ascii="Arial" w:hAnsi="Arial" w:eastAsia="Arial" w:cs="Arial"/>
          <w:color w:val="666666"/>
          <w:sz w:val="22"/>
        </w:rPr>
        <w:t xml:space="preserve">Je documente mes réussites et aide mes pairs sur le canal #entraide-entre-Tiers-Lieux</w:t>
        <w:br/>
      </w:r>
      <w:r>
        <w:rPr>
          <w:rFonts w:ascii="Arial" w:hAnsi="Arial" w:eastAsia="Arial" w:cs="Arial"/>
          <w:color w:val="666666"/>
          <w:sz w:val="22"/>
          <w:szCs w:val="22"/>
        </w:rPr>
      </w:r>
      <w:r>
        <w:rPr>
          <w:rFonts w:ascii="Arial" w:hAnsi="Arial" w:eastAsia="Arial" w:cs="Arial"/>
          <w:color w:val="666666"/>
          <w:sz w:val="22"/>
          <w:szCs w:val="22"/>
        </w:rPr>
      </w:r>
    </w:p>
    <w:p>
      <w:pPr>
        <w:pStyle w:val="928"/>
        <w:numPr>
          <w:ilvl w:val="0"/>
          <w:numId w:val="4"/>
        </w:numPr>
        <w:ind w:right="0"/>
        <w:spacing w:before="0" w:after="0"/>
        <w:rPr>
          <w:rFonts w:ascii="Arial" w:hAnsi="Arial" w:eastAsia="Arial" w:cs="Arial"/>
          <w:color w:val="66666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2"/>
        </w:rPr>
      </w:r>
      <w:r>
        <w:rPr>
          <w:rFonts w:ascii="Arial" w:hAnsi="Arial" w:eastAsia="Arial" w:cs="Arial"/>
          <w:color w:val="666666"/>
          <w:sz w:val="26"/>
        </w:rPr>
        <w:t xml:space="preserve">Je communique sur La Rosêe</w:t>
      </w:r>
      <w:r>
        <w:rPr>
          <w:rFonts w:ascii="Arial" w:hAnsi="Arial" w:eastAsia="Arial" w:cs="Arial"/>
          <w:color w:val="666666"/>
          <w:sz w:val="24"/>
        </w:rPr>
        <w:t xml:space="preserve"> </w:t>
      </w:r>
      <w:r>
        <w:rPr>
          <w:rFonts w:ascii="Arial" w:hAnsi="Arial" w:eastAsia="Arial" w:cs="Arial"/>
          <w:color w:val="666666"/>
          <w:sz w:val="24"/>
          <w:szCs w:val="24"/>
        </w:rPr>
      </w:r>
      <w:r>
        <w:rPr>
          <w:rFonts w:ascii="Arial" w:hAnsi="Arial" w:eastAsia="Arial" w:cs="Arial"/>
          <w:color w:val="666666"/>
          <w:sz w:val="24"/>
          <w:szCs w:val="24"/>
        </w:rPr>
      </w:r>
    </w:p>
    <w:p>
      <w:pPr>
        <w:pStyle w:val="928"/>
        <w:numPr>
          <w:ilvl w:val="1"/>
          <w:numId w:val="4"/>
        </w:numPr>
        <w:ind w:right="0"/>
        <w:spacing w:before="0" w:after="0"/>
        <w:rPr>
          <w:rFonts w:ascii="Arial" w:hAnsi="Arial" w:eastAsia="Arial" w:cs="Arial"/>
          <w:color w:val="66666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4"/>
        </w:rPr>
      </w:r>
      <w:r>
        <w:rPr>
          <w:rFonts w:ascii="Arial" w:hAnsi="Arial" w:eastAsia="Arial" w:cs="Arial"/>
          <w:color w:val="666666"/>
          <w:sz w:val="22"/>
        </w:rPr>
        <w:t xml:space="preserve"> j’en parle aux autres Tiers-Lieux de ma région</w:t>
      </w:r>
      <w:r>
        <w:rPr>
          <w:rFonts w:ascii="Arial" w:hAnsi="Arial" w:eastAsia="Arial" w:cs="Arial"/>
          <w:color w:val="666666"/>
          <w:sz w:val="22"/>
          <w:szCs w:val="22"/>
        </w:rPr>
      </w:r>
      <w:r>
        <w:rPr>
          <w:rFonts w:ascii="Arial" w:hAnsi="Arial" w:eastAsia="Arial" w:cs="Arial"/>
          <w:color w:val="666666"/>
          <w:sz w:val="22"/>
          <w:szCs w:val="22"/>
        </w:rPr>
      </w:r>
    </w:p>
    <w:p>
      <w:pPr>
        <w:pStyle w:val="928"/>
        <w:numPr>
          <w:ilvl w:val="1"/>
          <w:numId w:val="4"/>
        </w:numPr>
        <w:ind w:right="0"/>
        <w:spacing w:before="0" w:after="0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2"/>
        </w:rPr>
      </w:r>
      <w:r>
        <w:rPr>
          <w:rFonts w:ascii="Arial" w:hAnsi="Arial" w:eastAsia="Arial" w:cs="Arial"/>
          <w:color w:val="666666"/>
          <w:sz w:val="22"/>
        </w:rPr>
        <w:t xml:space="preserve"> je partage la Newsletter et les posts sur les réseaux sociaux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1068" w:right="0" w:firstLine="0"/>
        <w:spacing w:before="0" w:after="0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2"/>
          <w:highlight w:val="none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666666"/>
          <w:sz w:val="30"/>
        </w:rPr>
      </w:r>
      <w:r>
        <w:rPr>
          <w:rFonts w:hint="default" w:ascii="Abyssinica SIL" w:hAnsi="Abyssinica SIL" w:eastAsia="Abyssinica SIL" w:cs="Abyssinica SIL"/>
          <w:b/>
          <w:color w:val="d68ee8"/>
          <w:sz w:val="40"/>
          <w:szCs w:val="40"/>
        </w:rPr>
        <w:t xml:space="preserve">⊘</w:t>
      </w:r>
      <w:r>
        <w:rPr>
          <w:rFonts w:ascii="Arial" w:hAnsi="Arial" w:eastAsia="Arial" w:cs="Arial"/>
          <w:b/>
          <w:color w:val="d68ee8"/>
          <w:sz w:val="30"/>
        </w:rPr>
        <w:t xml:space="preserve">  </w:t>
      </w:r>
      <w:r>
        <w:rPr>
          <w:rFonts w:ascii="Arial" w:hAnsi="Arial" w:eastAsia="Arial" w:cs="Arial"/>
          <w:b/>
          <w:color w:val="d68ee8"/>
          <w:sz w:val="30"/>
        </w:rPr>
        <w:t xml:space="preserve">Je m’implique sur un projet ou un groupe de travail* </w:t>
      </w:r>
      <w:r>
        <w:rPr>
          <w:rFonts w:ascii="Arial" w:hAnsi="Arial" w:eastAsia="Arial" w:cs="Arial"/>
          <w:b/>
          <w:color w:val="434343"/>
          <w:sz w:val="30"/>
        </w:rPr>
        <w:br/>
      </w:r>
      <w:r/>
    </w:p>
    <w:p>
      <w:pPr>
        <w:pStyle w:val="928"/>
        <w:numPr>
          <w:ilvl w:val="0"/>
          <w:numId w:val="13"/>
        </w:numPr>
        <w:ind w:right="0"/>
        <w:spacing w:before="0" w:after="0"/>
        <w:rPr>
          <w:rFonts w:ascii="Arial" w:hAnsi="Arial" w:eastAsia="Arial" w:cs="Arial"/>
          <w:color w:val="666666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  <w:t xml:space="preserve">Je consulte les projets sur la feuille de route annuelle et le tableau des projets</w:t>
      </w:r>
      <w:r>
        <w:rPr>
          <w:rFonts w:ascii="Arial" w:hAnsi="Arial" w:eastAsia="Arial" w:cs="Arial"/>
          <w:color w:val="666666"/>
          <w:sz w:val="26"/>
          <w:szCs w:val="26"/>
        </w:rPr>
      </w:r>
      <w:r>
        <w:rPr>
          <w:rFonts w:ascii="Arial" w:hAnsi="Arial" w:eastAsia="Arial" w:cs="Arial"/>
          <w:color w:val="666666"/>
          <w:sz w:val="26"/>
          <w:szCs w:val="26"/>
        </w:rPr>
      </w:r>
    </w:p>
    <w:p>
      <w:pPr>
        <w:pStyle w:val="928"/>
        <w:numPr>
          <w:ilvl w:val="0"/>
          <w:numId w:val="13"/>
        </w:numPr>
        <w:ind w:right="0"/>
        <w:spacing w:before="0" w:after="0"/>
        <w:rPr>
          <w:rFonts w:ascii="Arial" w:hAnsi="Arial" w:eastAsia="Arial" w:cs="Arial"/>
          <w:color w:val="666666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</w:r>
      <w:r>
        <w:rPr>
          <w:rFonts w:ascii="Arial" w:hAnsi="Arial" w:eastAsia="Arial" w:cs="Arial"/>
          <w:color w:val="666666"/>
          <w:sz w:val="26"/>
        </w:rPr>
        <w:t xml:space="preserve">J’indique mon intérêt à rejoindre le projet ou le groupe de travail, en écrivant un message dans le salon dédié. </w:t>
        <w:br/>
        <w:t xml:space="preserve">Je serais ensuite intégré.e par l’animateur.ice.</w:t>
      </w:r>
      <w:r>
        <w:rPr>
          <w:rFonts w:ascii="Arial" w:hAnsi="Arial" w:eastAsia="Arial" w:cs="Arial"/>
          <w:color w:val="666666"/>
          <w:sz w:val="26"/>
          <w:szCs w:val="26"/>
        </w:rPr>
      </w:r>
      <w:r>
        <w:rPr>
          <w:rFonts w:ascii="Arial" w:hAnsi="Arial" w:eastAsia="Arial" w:cs="Arial"/>
          <w:color w:val="666666"/>
          <w:sz w:val="26"/>
          <w:szCs w:val="26"/>
        </w:rPr>
      </w:r>
    </w:p>
    <w:p>
      <w:pPr>
        <w:pStyle w:val="928"/>
        <w:numPr>
          <w:ilvl w:val="0"/>
          <w:numId w:val="13"/>
        </w:numPr>
        <w:ind w:right="0"/>
        <w:spacing w:before="0" w:after="0"/>
        <w:rPr>
          <w:rFonts w:ascii="Arial" w:hAnsi="Arial" w:eastAsia="Arial" w:cs="Arial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</w:r>
      <w:r>
        <w:rPr>
          <w:rFonts w:ascii="Arial" w:hAnsi="Arial" w:eastAsia="Arial" w:cs="Arial"/>
          <w:color w:val="666666"/>
          <w:sz w:val="26"/>
        </w:rPr>
        <w:t xml:space="preserve">J’accède à un budget contributif et je peux demander des rétributions pour mon travail.</w:t>
      </w:r>
      <w:r>
        <w:rPr>
          <w:rFonts w:ascii="Arial" w:hAnsi="Arial" w:eastAsia="Arial" w:cs="Arial"/>
          <w:sz w:val="26"/>
          <w:szCs w:val="26"/>
        </w:rPr>
      </w:r>
      <w:r>
        <w:rPr>
          <w:rFonts w:ascii="Arial" w:hAnsi="Arial" w:eastAsia="Arial" w:cs="Arial"/>
          <w:sz w:val="26"/>
          <w:szCs w:val="26"/>
        </w:rPr>
      </w:r>
    </w:p>
    <w:p>
      <w:pPr>
        <w:ind w:left="144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18"/>
        </w:rPr>
        <w:t xml:space="preserve">*pour les GT compter une implication régulière (env. 2h/mois) </w:t>
      </w:r>
      <w:r>
        <w:br/>
      </w:r>
      <w:r>
        <w:rPr>
          <w:sz w:val="24"/>
        </w:rPr>
      </w:r>
      <w:r/>
    </w:p>
    <w:p>
      <w:pPr>
        <w:ind w:left="0" w:right="0" w:firstLine="0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666666"/>
          <w:sz w:val="26"/>
        </w:rPr>
      </w:r>
      <w:r>
        <w:rPr>
          <w:rFonts w:hint="default" w:ascii="Abyssinica SIL" w:hAnsi="Abyssinica SIL" w:eastAsia="Abyssinica SIL" w:cs="Abyssinica SIL"/>
          <w:b/>
          <w:color w:val="ff9900"/>
          <w:sz w:val="40"/>
          <w:szCs w:val="40"/>
        </w:rPr>
        <w:t xml:space="preserve">⊗</w:t>
      </w:r>
      <w:r>
        <w:rPr>
          <w:rFonts w:ascii="Arial" w:hAnsi="Arial" w:eastAsia="Arial" w:cs="Arial"/>
          <w:b/>
          <w:color w:val="ff9900"/>
          <w:sz w:val="26"/>
        </w:rPr>
        <w:t xml:space="preserve">  </w:t>
      </w:r>
      <w:r>
        <w:rPr>
          <w:rFonts w:ascii="Arial" w:hAnsi="Arial" w:eastAsia="Arial" w:cs="Arial"/>
          <w:b/>
          <w:color w:val="ff9900"/>
          <w:sz w:val="30"/>
        </w:rPr>
        <w:t xml:space="preserve">Je deviens co-référent.e d’un groupe de travail et/ou j'intègre le Conseil d’Animation*</w:t>
      </w:r>
      <w:r>
        <w:rPr>
          <w:rFonts w:ascii="Arial" w:hAnsi="Arial" w:eastAsia="Arial" w:cs="Arial"/>
          <w:b/>
          <w:color w:val="434343"/>
          <w:sz w:val="30"/>
        </w:rPr>
        <w:br/>
        <w:br/>
      </w:r>
      <w:r/>
    </w:p>
    <w:p>
      <w:pPr>
        <w:pStyle w:val="928"/>
        <w:numPr>
          <w:ilvl w:val="0"/>
          <w:numId w:val="36"/>
        </w:numPr>
        <w:ind w:left="992" w:right="0" w:hanging="360"/>
        <w:spacing w:before="0" w:after="0"/>
        <w:rPr>
          <w:rFonts w:ascii="Arial" w:hAnsi="Arial" w:eastAsia="Arial" w:cs="Arial"/>
          <w:color w:val="666666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  <w:t xml:space="preserve">Dans le cadre de l’Assemblée Générale annuelle, je me porte candidats à l'élection des co-référent.es et/ou des membres du Conseil d’Animation.</w:t>
      </w:r>
      <w:r>
        <w:rPr>
          <w:rFonts w:ascii="Arial" w:hAnsi="Arial" w:eastAsia="Arial" w:cs="Arial"/>
          <w:color w:val="666666"/>
          <w:sz w:val="26"/>
          <w:szCs w:val="26"/>
        </w:rPr>
      </w:r>
      <w:r>
        <w:rPr>
          <w:rFonts w:ascii="Arial" w:hAnsi="Arial" w:eastAsia="Arial" w:cs="Arial"/>
          <w:color w:val="666666"/>
          <w:sz w:val="26"/>
          <w:szCs w:val="26"/>
        </w:rPr>
      </w:r>
    </w:p>
    <w:p>
      <w:pPr>
        <w:pStyle w:val="928"/>
        <w:numPr>
          <w:ilvl w:val="0"/>
          <w:numId w:val="35"/>
        </w:numPr>
        <w:ind w:left="992" w:right="0" w:hanging="360"/>
        <w:spacing w:before="0" w:after="0"/>
        <w:rPr>
          <w:rFonts w:ascii="Arial" w:hAnsi="Arial" w:eastAsia="Arial" w:cs="Arial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</w:r>
      <w:r>
        <w:rPr>
          <w:rFonts w:ascii="Arial" w:hAnsi="Arial" w:eastAsia="Arial" w:cs="Arial"/>
          <w:color w:val="666666"/>
          <w:sz w:val="26"/>
        </w:rPr>
        <w:t xml:space="preserve">Je peux aussi proposer la création d’un nouveau Groupe de Travail, d’un nouveau projet.*</w:t>
      </w:r>
      <w:r>
        <w:rPr>
          <w:rFonts w:ascii="Arial" w:hAnsi="Arial" w:eastAsia="Arial" w:cs="Arial"/>
          <w:sz w:val="26"/>
          <w:szCs w:val="26"/>
        </w:rPr>
      </w:r>
      <w:r>
        <w:rPr>
          <w:rFonts w:ascii="Arial" w:hAnsi="Arial" w:eastAsia="Arial" w:cs="Arial"/>
          <w:sz w:val="26"/>
          <w:szCs w:val="26"/>
        </w:rPr>
      </w:r>
    </w:p>
    <w:p>
      <w:pPr>
        <w:ind w:left="144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Arial" w:hAnsi="Arial" w:eastAsia="Arial" w:cs="Arial"/>
          <w:color w:val="666666"/>
          <w:sz w:val="18"/>
        </w:rPr>
        <w:t xml:space="preserve">*compter une implication régulière (env. 4h/mois) </w:t>
        <w:br/>
        <w:br/>
      </w:r>
      <w:r/>
    </w:p>
    <w:p>
      <w:pPr>
        <w:ind w:left="120" w:right="12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Arial" w:hAnsi="Arial" w:eastAsia="Arial" w:cs="Arial"/>
          <w:color w:val="434343"/>
          <w:sz w:val="42"/>
        </w:rPr>
        <w:t xml:space="preserve">Les outils pour contribuer</w:t>
      </w:r>
      <w:r>
        <w:rPr>
          <w:sz w:val="24"/>
        </w:rPr>
      </w:r>
      <w:r/>
    </w:p>
    <w:p>
      <w:pPr>
        <w:pStyle w:val="754"/>
        <w:numPr>
          <w:ilvl w:val="0"/>
          <w:numId w:val="3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  <w:t xml:space="preserve">modèle contributif</w:t>
      </w:r>
      <w:r>
        <w:rPr>
          <w:rFonts w:ascii="Arial" w:hAnsi="Arial" w:eastAsia="Arial" w:cs="Arial"/>
          <w:color w:val="666666"/>
          <w:sz w:val="26"/>
          <w:szCs w:val="26"/>
        </w:rPr>
      </w:r>
      <w:r/>
    </w:p>
    <w:p>
      <w:pPr>
        <w:pStyle w:val="754"/>
        <w:numPr>
          <w:ilvl w:val="1"/>
          <w:numId w:val="37"/>
        </w:numPr>
        <w:ind w:right="0"/>
        <w:spacing w:before="0" w:after="0"/>
        <w:rPr>
          <w:rFonts w:ascii="Arial" w:hAnsi="Arial" w:eastAsia="Arial" w:cs="Arial"/>
          <w:color w:val="666666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</w:r>
      <w:hyperlink r:id="rId11" w:tooltip="https://cloud.tierslieuxoccitanie.com/index.php/s/afyNm7Lp3fQ98EQ" w:history="1">
        <w:r>
          <w:rPr>
            <w:rStyle w:val="906"/>
            <w:rFonts w:ascii="Arial" w:hAnsi="Arial" w:eastAsia="Arial" w:cs="Arial"/>
            <w:sz w:val="26"/>
            <w:highlight w:val="white"/>
          </w:rPr>
          <w:t xml:space="preserve">mode d’emploi du budget contributif</w:t>
        </w:r>
        <w:r>
          <w:rPr>
            <w:rStyle w:val="906"/>
            <w:highlight w:val="white"/>
          </w:rPr>
        </w:r>
      </w:hyperlink>
      <w:r>
        <w:rPr>
          <w:rFonts w:ascii="Arial" w:hAnsi="Arial" w:eastAsia="Arial" w:cs="Arial"/>
          <w:color w:val="666666"/>
          <w:sz w:val="26"/>
          <w:highlight w:val="none"/>
        </w:rPr>
        <w:br/>
      </w:r>
      <w:r>
        <w:rPr>
          <w:rFonts w:ascii="Arial" w:hAnsi="Arial" w:eastAsia="Arial" w:cs="Arial"/>
          <w:color w:val="666666"/>
          <w:sz w:val="26"/>
          <w:szCs w:val="26"/>
        </w:rPr>
      </w:r>
      <w:r>
        <w:rPr>
          <w:rFonts w:ascii="Arial" w:hAnsi="Arial" w:eastAsia="Arial" w:cs="Arial"/>
          <w:color w:val="666666"/>
          <w:sz w:val="26"/>
          <w:szCs w:val="26"/>
        </w:rPr>
      </w:r>
    </w:p>
    <w:p>
      <w:pPr>
        <w:pStyle w:val="754"/>
        <w:numPr>
          <w:ilvl w:val="0"/>
          <w:numId w:val="3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  <w:t xml:space="preserve">se retrouver dans les documents et les salons visio</w:t>
      </w:r>
      <w:r/>
    </w:p>
    <w:p>
      <w:pPr>
        <w:pStyle w:val="754"/>
        <w:numPr>
          <w:ilvl w:val="0"/>
          <w:numId w:val="3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" w:tooltip="https://cloud.tierslieuxoccitanie.com/index.php/s/zFnM9nDLKYz43C8" w:history="1">
        <w:r>
          <w:rPr>
            <w:rStyle w:val="906"/>
            <w:rFonts w:ascii="Arial" w:hAnsi="Arial" w:eastAsia="Arial" w:cs="Arial"/>
            <w:color w:val="1155cc"/>
            <w:sz w:val="26"/>
            <w:u w:val="single"/>
          </w:rPr>
          <w:t xml:space="preserve">table d’orientation    </w:t>
          <w:br/>
        </w:r>
      </w:hyperlink>
      <w:r>
        <w:rPr>
          <w:rFonts w:ascii="Arial" w:hAnsi="Arial" w:eastAsia="Arial" w:cs="Arial"/>
          <w:color w:val="666666"/>
          <w:sz w:val="26"/>
          <w:highlight w:val="none"/>
        </w:rPr>
      </w:r>
      <w:r/>
    </w:p>
    <w:p>
      <w:pPr>
        <w:pStyle w:val="754"/>
        <w:numPr>
          <w:ilvl w:val="0"/>
          <w:numId w:val="4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  <w:t xml:space="preserve">découvrir les projets </w:t>
      </w:r>
      <w:r/>
    </w:p>
    <w:p>
      <w:pPr>
        <w:pStyle w:val="754"/>
        <w:numPr>
          <w:ilvl w:val="0"/>
          <w:numId w:val="4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" w:tooltip="https://cloud.tierslieuxoccitanie.com/index.php/s/sCSMZPPebZ8wqyC" w:history="1">
        <w:r>
          <w:rPr>
            <w:rStyle w:val="906"/>
            <w:rFonts w:ascii="Arial" w:hAnsi="Arial" w:eastAsia="Arial" w:cs="Arial"/>
            <w:color w:val="1155cc"/>
            <w:sz w:val="26"/>
            <w:u w:val="single"/>
          </w:rPr>
          <w:t xml:space="preserve">feuille de route 2023</w:t>
        </w:r>
      </w:hyperlink>
      <w:r/>
      <w:r/>
    </w:p>
    <w:p>
      <w:pPr>
        <w:pStyle w:val="754"/>
        <w:numPr>
          <w:ilvl w:val="0"/>
          <w:numId w:val="4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" w:tooltip="https://cloud.tierslieuxoccitanie.com/index.php/apps/deck/#/board/62" w:history="1">
        <w:r>
          <w:rPr>
            <w:rStyle w:val="906"/>
          </w:rPr>
        </w:r>
        <w:r>
          <w:rPr>
            <w:rStyle w:val="906"/>
          </w:rPr>
          <w:t xml:space="preserve">tableau de suivi des projet </w:t>
        </w:r>
        <w:r>
          <w:rPr>
            <w:rStyle w:val="906"/>
          </w:rPr>
        </w:r>
        <w:r>
          <w:rPr>
            <w:rStyle w:val="906"/>
          </w:rPr>
        </w:r>
      </w:hyperlink>
      <w:r/>
      <w:r/>
    </w:p>
    <w:p>
      <w:pPr>
        <w:pStyle w:val="754"/>
        <w:numPr>
          <w:ilvl w:val="0"/>
          <w:numId w:val="23"/>
        </w:numPr>
        <w:ind w:right="0"/>
        <w:spacing w:before="24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666666"/>
          <w:sz w:val="26"/>
        </w:rPr>
        <w:t xml:space="preserve">utiliser la plateforme numériques</w:t>
      </w:r>
      <w:r/>
    </w:p>
    <w:p>
      <w:pPr>
        <w:pStyle w:val="754"/>
        <w:numPr>
          <w:ilvl w:val="0"/>
          <w:numId w:val="2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" w:tooltip="https://cloud.tierslieuxoccitanie.com/index.php/s/msQ5qc9J6cY6DDN" w:history="1">
        <w:r>
          <w:rPr>
            <w:rStyle w:val="906"/>
            <w:rFonts w:ascii="Arial" w:hAnsi="Arial" w:eastAsia="Arial" w:cs="Arial"/>
            <w:color w:val="1155cc"/>
            <w:sz w:val="26"/>
            <w:u w:val="single"/>
          </w:rPr>
          <w:t xml:space="preserve">tuto d’installation de la plateforme numérique</w:t>
        </w:r>
      </w:hyperlink>
      <w:r/>
      <w:r/>
    </w:p>
    <w:p>
      <w:pPr>
        <w:pStyle w:val="754"/>
        <w:numPr>
          <w:ilvl w:val="0"/>
          <w:numId w:val="2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" w:tooltip="https://cloud.tierslieuxoccitanie.com/index.php/s/PqynnwtpHoLg7PS" w:history="1">
        <w:r>
          <w:rPr>
            <w:rStyle w:val="906"/>
            <w:rFonts w:ascii="Arial" w:hAnsi="Arial" w:eastAsia="Arial" w:cs="Arial"/>
            <w:color w:val="1155cc"/>
            <w:sz w:val="26"/>
            <w:u w:val="single"/>
          </w:rPr>
          <w:t xml:space="preserve">tuto pour apprendre à utiliser les outils numériques (videos)</w:t>
          <w:br/>
        </w:r>
      </w:hyperlink>
      <w:r/>
      <w:r/>
    </w:p>
    <w:p>
      <w:pPr>
        <w:ind w:left="120" w:right="12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7" w:tooltip="https://cloud.tierslieuxoccitanie.com/index.php/apps/deck/#/board/62" w:history="1">
        <w:r>
          <w:rPr>
            <w:rStyle w:val="906"/>
            <w:rFonts w:ascii="Arial" w:hAnsi="Arial" w:eastAsia="Arial" w:cs="Arial"/>
            <w:color w:val="1155cc"/>
            <w:sz w:val="26"/>
            <w:u w:val="single"/>
          </w:rPr>
          <w:br/>
        </w:r>
      </w:hyperlink>
      <w:r>
        <w:rPr>
          <w:rFonts w:ascii="Arial" w:hAnsi="Arial" w:eastAsia="Arial" w:cs="Arial"/>
          <w:color w:val="434343"/>
          <w:sz w:val="42"/>
        </w:rPr>
        <w:t xml:space="preserve">Les adresses utiles</w:t>
      </w:r>
      <w:r/>
    </w:p>
    <w:p>
      <w:pPr>
        <w:pStyle w:val="754"/>
        <w:numPr>
          <w:ilvl w:val="0"/>
          <w:numId w:val="43"/>
        </w:numPr>
        <w:ind w:right="0"/>
        <w:spacing w:before="3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" w:tooltip="https://cloud.tierslieuxoccitanie.com/index.php/s/XrazJ6NMsGxL3Mc" w:history="1">
        <w:r>
          <w:rPr>
            <w:rStyle w:val="906"/>
            <w:rFonts w:ascii="Arial" w:hAnsi="Arial" w:eastAsia="Arial" w:cs="Arial"/>
            <w:color w:val="1155cc"/>
            <w:sz w:val="26"/>
            <w:u w:val="single"/>
          </w:rPr>
          <w:t xml:space="preserve">page d'adhésion</w:t>
        </w:r>
      </w:hyperlink>
      <w:r/>
      <w:r/>
    </w:p>
    <w:p>
      <w:pPr>
        <w:pStyle w:val="754"/>
        <w:numPr>
          <w:ilvl w:val="0"/>
          <w:numId w:val="4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9" w:tooltip="https://www.tierslieuxoccitanie.com/" w:history="1">
        <w:r>
          <w:rPr>
            <w:rStyle w:val="906"/>
            <w:rFonts w:ascii="Arial" w:hAnsi="Arial" w:eastAsia="Arial" w:cs="Arial"/>
            <w:color w:val="1155cc"/>
            <w:sz w:val="26"/>
            <w:u w:val="single"/>
          </w:rPr>
          <w:t xml:space="preserve">site internet </w:t>
        </w:r>
      </w:hyperlink>
      <w:r/>
      <w:r/>
    </w:p>
    <w:p>
      <w:pPr>
        <w:pStyle w:val="754"/>
        <w:numPr>
          <w:ilvl w:val="0"/>
          <w:numId w:val="4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0" w:tooltip="https://cloud.tierslieuxoccitanie.com/" w:history="1">
        <w:r>
          <w:rPr>
            <w:rStyle w:val="906"/>
            <w:rFonts w:ascii="Arial" w:hAnsi="Arial" w:eastAsia="Arial" w:cs="Arial"/>
            <w:color w:val="1155cc"/>
            <w:sz w:val="26"/>
            <w:u w:val="single"/>
          </w:rPr>
          <w:t xml:space="preserve">plateforme numérique</w:t>
        </w:r>
      </w:hyperlink>
      <w:r/>
      <w:hyperlink r:id="rId21" w:tooltip="https://observatoire.tierslieuxoccitanie.com/" w:history="1">
        <w:r>
          <w:rPr>
            <w:rStyle w:val="906"/>
            <w:rFonts w:ascii="Arial" w:hAnsi="Arial" w:eastAsia="Arial" w:cs="Arial"/>
            <w:color w:val="1155cc"/>
            <w:sz w:val="26"/>
            <w:u w:val="single"/>
          </w:rPr>
          <w:t xml:space="preserve"> </w:t>
        </w:r>
      </w:hyperlink>
      <w:r/>
      <w:r/>
    </w:p>
    <w:p>
      <w:pPr>
        <w:pStyle w:val="754"/>
        <w:numPr>
          <w:ilvl w:val="0"/>
          <w:numId w:val="4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2" w:tooltip="https://observatoire.tierslieuxoccitanie.com/" w:history="1">
        <w:r>
          <w:rPr>
            <w:rStyle w:val="906"/>
            <w:rFonts w:ascii="Arial" w:hAnsi="Arial" w:eastAsia="Arial" w:cs="Arial"/>
            <w:color w:val="1155cc"/>
            <w:sz w:val="26"/>
            <w:u w:val="single"/>
          </w:rPr>
          <w:t xml:space="preserve">la cartographie</w:t>
        </w:r>
      </w:hyperlink>
      <w:r>
        <w:rPr>
          <w:rFonts w:ascii="Arial" w:hAnsi="Arial" w:eastAsia="Arial" w:cs="Arial"/>
          <w:color w:val="666666"/>
          <w:sz w:val="26"/>
        </w:rPr>
        <w:t xml:space="preserve"> </w:t>
      </w:r>
      <w:r/>
    </w:p>
    <w:p>
      <w:pPr>
        <w:pStyle w:val="754"/>
        <w:numPr>
          <w:ilvl w:val="0"/>
          <w:numId w:val="47"/>
        </w:numPr>
        <w:ind w:right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" w:tooltip="https://movilab.org/wiki/La_Ros%C3%AAe_-_Le_r%C3%A9seau_des_Tiers-Lieux_d%27Occitanie" w:history="1">
        <w:r>
          <w:rPr>
            <w:rStyle w:val="906"/>
            <w:rFonts w:ascii="Arial" w:hAnsi="Arial" w:eastAsia="Arial" w:cs="Arial"/>
            <w:color w:val="1155cc"/>
            <w:sz w:val="26"/>
            <w:u w:val="single"/>
          </w:rPr>
          <w:t xml:space="preserve">le wiki </w:t>
        </w:r>
      </w:hyperlink>
      <w:r/>
      <w:r/>
    </w:p>
    <w:p>
      <w:pPr>
        <w:pStyle w:val="754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yssinica SIL">
    <w:panose1 w:val="02000603020000020004"/>
  </w:font>
  <w:font w:name="Courier New">
    <w:panose1 w:val="02070309020205020404"/>
  </w:font>
  <w:font w:name="Symbol">
    <w:panose1 w:val="05010000000000000000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3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36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36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068" w:hanging="360"/>
      </w:pPr>
      <w:rPr>
        <w:rFonts w:ascii="Wingdings" w:hAnsi="Wingdings" w:eastAsia="Wingdings" w:cs="Wingdings"/>
        <w:color w:val="92d050"/>
      </w:rPr>
    </w:lvl>
    <w:lvl w:ilvl="1">
      <w:start w:val="1"/>
      <w:numFmt w:val="bullet"/>
      <w:isLgl w:val="false"/>
      <w:suff w:val="tab"/>
      <w:lvlText w:val="Ø"/>
      <w:lvlJc w:val="left"/>
      <w:pPr>
        <w:ind w:left="1428" w:hanging="360"/>
      </w:pPr>
      <w:rPr>
        <w:rFonts w:ascii="Wingdings" w:hAnsi="Wingdings" w:eastAsia="Wingdings" w:cs="Wingdings"/>
        <w:color w:val="92d050"/>
      </w:rPr>
    </w:lvl>
    <w:lvl w:ilvl="2">
      <w:start w:val="1"/>
      <w:numFmt w:val="bullet"/>
      <w:isLgl w:val="false"/>
      <w:suff w:val="tab"/>
      <w:lvlText w:val="§"/>
      <w:lvlJc w:val="left"/>
      <w:pPr>
        <w:ind w:left="178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4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508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86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228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588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3948" w:hanging="360"/>
      </w:pPr>
      <w:rPr>
        <w:rFonts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666666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666666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666666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666666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666666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666666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666666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666666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666666"/>
        <w:sz w:val="22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666666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666666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2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666666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2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666666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2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666666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666666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2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666666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2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068" w:hanging="360"/>
      </w:pPr>
      <w:rPr>
        <w:rFonts w:ascii="Wingdings" w:hAnsi="Wingdings" w:eastAsia="Wingdings" w:cs="Wingdings"/>
        <w:color w:val="d68ee8"/>
      </w:rPr>
    </w:lvl>
    <w:lvl w:ilvl="1">
      <w:start w:val="1"/>
      <w:numFmt w:val="bullet"/>
      <w:isLgl w:val="false"/>
      <w:suff w:val="tab"/>
      <w:lvlText w:val="Ø"/>
      <w:lvlJc w:val="left"/>
      <w:pPr>
        <w:ind w:left="1428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78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4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508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86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228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588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3948" w:hanging="360"/>
      </w:pPr>
      <w:rPr>
        <w:rFonts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666666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666666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666666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666666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2125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2845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3565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5005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5725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7165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7885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7" w:hanging="360"/>
      </w:pPr>
      <w:rPr>
        <w:rFonts w:ascii="Wingdings" w:hAnsi="Wingdings" w:eastAsia="Wingdings" w:cs="Wingdings"/>
        <w:color w:val="ff9900"/>
      </w:rPr>
    </w:lvl>
    <w:lvl w:ilvl="1">
      <w:start w:val="1"/>
      <w:numFmt w:val="bullet"/>
      <w:isLgl w:val="false"/>
      <w:suff w:val="tab"/>
      <w:lvlText w:val="Ø"/>
      <w:lvlJc w:val="left"/>
      <w:pPr>
        <w:ind w:left="1777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13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9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857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2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577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937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297" w:hanging="360"/>
      </w:pPr>
      <w:rPr>
        <w:rFonts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7" w:hanging="360"/>
      </w:pPr>
      <w:rPr>
        <w:rFonts w:ascii="Wingdings" w:hAnsi="Wingdings" w:eastAsia="Wingdings" w:cs="Wingdings"/>
        <w:color w:val="ff990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66666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66666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66666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66666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66666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66666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66666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66666"/>
        <w:sz w:val="26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55cc"/>
        <w:sz w:val="26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55cc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55cc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55cc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55cc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55cc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55cc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55cc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55cc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55cc"/>
        <w:sz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4"/>
    <w:next w:val="924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4"/>
    <w:next w:val="924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4"/>
    <w:next w:val="924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4"/>
    <w:next w:val="924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4"/>
    <w:next w:val="924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Title"/>
    <w:basedOn w:val="924"/>
    <w:next w:val="924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link w:val="766"/>
    <w:uiPriority w:val="10"/>
    <w:rPr>
      <w:sz w:val="48"/>
      <w:szCs w:val="48"/>
    </w:rPr>
  </w:style>
  <w:style w:type="paragraph" w:styleId="768">
    <w:name w:val="Subtitle"/>
    <w:basedOn w:val="924"/>
    <w:next w:val="92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link w:val="768"/>
    <w:uiPriority w:val="11"/>
    <w:rPr>
      <w:sz w:val="24"/>
      <w:szCs w:val="24"/>
    </w:rPr>
  </w:style>
  <w:style w:type="paragraph" w:styleId="770">
    <w:name w:val="Quote"/>
    <w:basedOn w:val="924"/>
    <w:next w:val="924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4"/>
    <w:next w:val="924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4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link w:val="774"/>
    <w:uiPriority w:val="99"/>
  </w:style>
  <w:style w:type="paragraph" w:styleId="776">
    <w:name w:val="Footer"/>
    <w:basedOn w:val="924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link w:val="776"/>
    <w:uiPriority w:val="99"/>
  </w:style>
  <w:style w:type="paragraph" w:styleId="778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basedOn w:val="9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0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1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2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3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4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5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7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8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9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0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1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2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4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5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6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7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8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9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qFormat/>
  </w:style>
  <w:style w:type="table" w:styleId="9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paragraph" w:styleId="927">
    <w:name w:val="No Spacing"/>
    <w:basedOn w:val="924"/>
    <w:uiPriority w:val="1"/>
    <w:qFormat/>
    <w:pPr>
      <w:spacing w:after="0" w:line="240" w:lineRule="auto"/>
    </w:pPr>
  </w:style>
  <w:style w:type="paragraph" w:styleId="928">
    <w:name w:val="List Paragraph"/>
    <w:basedOn w:val="924"/>
    <w:uiPriority w:val="34"/>
    <w:qFormat/>
    <w:pPr>
      <w:contextualSpacing/>
      <w:ind w:left="720"/>
    </w:pPr>
  </w:style>
  <w:style w:type="character" w:styleId="92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cloud.tierslieuxoccitanie.com/index.php/s/YDAKAiG8kLSEFCj" TargetMode="External"/><Relationship Id="rId11" Type="http://schemas.openxmlformats.org/officeDocument/2006/relationships/hyperlink" Target="https://cloud.tierslieuxoccitanie.com/index.php/s/afyNm7Lp3fQ98EQ" TargetMode="External"/><Relationship Id="rId12" Type="http://schemas.openxmlformats.org/officeDocument/2006/relationships/hyperlink" Target="https://cloud.tierslieuxoccitanie.com/index.php/s/zFnM9nDLKYz43C8" TargetMode="External"/><Relationship Id="rId13" Type="http://schemas.openxmlformats.org/officeDocument/2006/relationships/hyperlink" Target="https://cloud.tierslieuxoccitanie.com/index.php/s/sCSMZPPebZ8wqyC" TargetMode="External"/><Relationship Id="rId14" Type="http://schemas.openxmlformats.org/officeDocument/2006/relationships/hyperlink" Target="https://cloud.tierslieuxoccitanie.com/index.php/apps/deck/#/board/62" TargetMode="External"/><Relationship Id="rId15" Type="http://schemas.openxmlformats.org/officeDocument/2006/relationships/hyperlink" Target="https://cloud.tierslieuxoccitanie.com/index.php/s/msQ5qc9J6cY6DDN" TargetMode="External"/><Relationship Id="rId16" Type="http://schemas.openxmlformats.org/officeDocument/2006/relationships/hyperlink" Target="https://cloud.tierslieuxoccitanie.com/index.php/s/PqynnwtpHoLg7PS" TargetMode="External"/><Relationship Id="rId17" Type="http://schemas.openxmlformats.org/officeDocument/2006/relationships/hyperlink" Target="https://cloud.tierslieuxoccitanie.com/index.php/apps/deck/#/board/62" TargetMode="External"/><Relationship Id="rId18" Type="http://schemas.openxmlformats.org/officeDocument/2006/relationships/hyperlink" Target="https://cloud.tierslieuxoccitanie.com/index.php/s/XrazJ6NMsGxL3Mc" TargetMode="External"/><Relationship Id="rId19" Type="http://schemas.openxmlformats.org/officeDocument/2006/relationships/hyperlink" Target="https://www.tierslieuxoccitanie.com/" TargetMode="External"/><Relationship Id="rId20" Type="http://schemas.openxmlformats.org/officeDocument/2006/relationships/hyperlink" Target="https://cloud.tierslieuxoccitanie.com/" TargetMode="External"/><Relationship Id="rId21" Type="http://schemas.openxmlformats.org/officeDocument/2006/relationships/hyperlink" Target="https://observatoire.tierslieuxoccitanie.com/" TargetMode="External"/><Relationship Id="rId22" Type="http://schemas.openxmlformats.org/officeDocument/2006/relationships/hyperlink" Target="https://observatoire.tierslieuxoccitanie.com/" TargetMode="External"/><Relationship Id="rId23" Type="http://schemas.openxmlformats.org/officeDocument/2006/relationships/hyperlink" Target="https://movilab.org/wiki/La_Ros%C3%AAe_-_Le_r%C3%A9seau_des_Tiers-Lieux_d%27Occitani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Anonyme</cp:lastModifiedBy>
  <cp:revision>5</cp:revision>
  <dcterms:modified xsi:type="dcterms:W3CDTF">2023-10-09T09:12:46Z</dcterms:modified>
</cp:coreProperties>
</file>